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B32" w:rsidRPr="000E1B32" w:rsidRDefault="00BE26FE" w:rsidP="00BE26FE">
      <w:pPr>
        <w:tabs>
          <w:tab w:val="center" w:pos="7795"/>
        </w:tabs>
        <w:rPr>
          <w:rFonts w:ascii="Aharoni" w:hAnsi="Aharoni" w:cs="Aharoni"/>
          <w:b/>
          <w:sz w:val="24"/>
        </w:rPr>
      </w:pPr>
      <w:r w:rsidRPr="000E1B32">
        <w:rPr>
          <w:rFonts w:ascii="Aharoni" w:hAnsi="Aharoni" w:cs="Aharoni"/>
          <w:b/>
          <w:sz w:val="24"/>
        </w:rPr>
        <w:tab/>
      </w:r>
    </w:p>
    <w:p w:rsidR="00BE26FE" w:rsidRPr="0065186F" w:rsidRDefault="00BE26FE" w:rsidP="000E1B32">
      <w:pPr>
        <w:tabs>
          <w:tab w:val="center" w:pos="7795"/>
        </w:tabs>
        <w:jc w:val="center"/>
        <w:rPr>
          <w:rFonts w:ascii="Aharoni" w:hAnsi="Aharoni" w:cs="Aharoni"/>
          <w:b/>
          <w:sz w:val="36"/>
          <w:u w:val="single"/>
        </w:rPr>
      </w:pPr>
      <w:r w:rsidRPr="0065186F">
        <w:rPr>
          <w:rFonts w:ascii="Aharoni" w:hAnsi="Aharoni" w:cs="Aharoni"/>
          <w:b/>
          <w:sz w:val="40"/>
          <w:u w:val="single"/>
        </w:rPr>
        <w:t>ECOLE MATERNELLE D’OFFWILLER</w:t>
      </w:r>
    </w:p>
    <w:p w:rsidR="00BE26FE" w:rsidRDefault="00BE26FE" w:rsidP="002D365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Mme Jung</w:t>
      </w:r>
    </w:p>
    <w:p w:rsidR="0065186F" w:rsidRPr="0065186F" w:rsidRDefault="0065186F" w:rsidP="008710D9">
      <w:pPr>
        <w:rPr>
          <w:sz w:val="18"/>
        </w:rPr>
      </w:pPr>
    </w:p>
    <w:p w:rsidR="008710D9" w:rsidRDefault="008710D9" w:rsidP="008710D9">
      <w:pPr>
        <w:rPr>
          <w:sz w:val="24"/>
        </w:rPr>
      </w:pPr>
      <w:r>
        <w:rPr>
          <w:sz w:val="24"/>
        </w:rPr>
        <w:t xml:space="preserve">Chers parents, </w:t>
      </w:r>
    </w:p>
    <w:p w:rsidR="0096278F" w:rsidRDefault="008710D9" w:rsidP="008710D9">
      <w:pPr>
        <w:rPr>
          <w:sz w:val="24"/>
        </w:rPr>
      </w:pPr>
      <w:r>
        <w:rPr>
          <w:sz w:val="24"/>
        </w:rPr>
        <w:t>Suite aux annonces présidentielles du jeudi 12 mars 2020, vos enfants resteront à la maison et n’auront pas d’école dès lundi, et ce pour une durée encore indéterminée. P</w:t>
      </w:r>
      <w:r w:rsidRPr="008710D9">
        <w:rPr>
          <w:sz w:val="24"/>
        </w:rPr>
        <w:t xml:space="preserve">our épauler </w:t>
      </w:r>
      <w:r>
        <w:rPr>
          <w:sz w:val="24"/>
        </w:rPr>
        <w:t xml:space="preserve">vos enfants </w:t>
      </w:r>
      <w:r w:rsidRPr="008710D9">
        <w:rPr>
          <w:sz w:val="24"/>
        </w:rPr>
        <w:t>dans l</w:t>
      </w:r>
      <w:r>
        <w:rPr>
          <w:sz w:val="24"/>
        </w:rPr>
        <w:t>’acquisition de connaissances et compétences scolaires, voici quelques s</w:t>
      </w:r>
      <w:r w:rsidR="00BE26FE" w:rsidRPr="008710D9">
        <w:rPr>
          <w:sz w:val="24"/>
        </w:rPr>
        <w:t>uggestions d’a</w:t>
      </w:r>
      <w:r w:rsidR="002D3653" w:rsidRPr="008710D9">
        <w:rPr>
          <w:sz w:val="24"/>
        </w:rPr>
        <w:t xml:space="preserve">ctivités </w:t>
      </w:r>
      <w:r w:rsidR="00BE26FE" w:rsidRPr="008710D9">
        <w:rPr>
          <w:sz w:val="24"/>
        </w:rPr>
        <w:t>(</w:t>
      </w:r>
      <w:r w:rsidR="002D3653" w:rsidRPr="008710D9">
        <w:rPr>
          <w:sz w:val="24"/>
        </w:rPr>
        <w:t xml:space="preserve">à réaliser </w:t>
      </w:r>
      <w:r w:rsidR="00BE26FE" w:rsidRPr="008710D9">
        <w:rPr>
          <w:sz w:val="24"/>
        </w:rPr>
        <w:t xml:space="preserve">un peu </w:t>
      </w:r>
      <w:r w:rsidR="002D3653" w:rsidRPr="008710D9">
        <w:rPr>
          <w:sz w:val="24"/>
        </w:rPr>
        <w:t>tous les jours, si possible</w:t>
      </w:r>
      <w:r w:rsidR="00BE26FE" w:rsidRPr="008710D9">
        <w:rPr>
          <w:sz w:val="24"/>
        </w:rPr>
        <w:t>)</w:t>
      </w:r>
    </w:p>
    <w:p w:rsidR="008710D9" w:rsidRPr="008710D9" w:rsidRDefault="008710D9" w:rsidP="008710D9">
      <w:pPr>
        <w:rPr>
          <w:sz w:val="24"/>
        </w:rPr>
      </w:pPr>
      <w:r>
        <w:rPr>
          <w:sz w:val="24"/>
        </w:rPr>
        <w:t xml:space="preserve">Ce sont très majoritairement des révisions qui permettront à l’enfant de « rester dans le bain » et de consolider ses savoirs et savoir-faire. </w:t>
      </w:r>
    </w:p>
    <w:p w:rsidR="002D3653" w:rsidRPr="008710D9" w:rsidRDefault="002D3653">
      <w:pPr>
        <w:rPr>
          <w:sz w:val="16"/>
        </w:rPr>
      </w:pPr>
    </w:p>
    <w:tbl>
      <w:tblPr>
        <w:tblStyle w:val="Grilledutableau"/>
        <w:tblW w:w="15594" w:type="dxa"/>
        <w:tblLook w:val="04A0" w:firstRow="1" w:lastRow="0" w:firstColumn="1" w:lastColumn="0" w:noHBand="0" w:noVBand="1"/>
      </w:tblPr>
      <w:tblGrid>
        <w:gridCol w:w="2268"/>
        <w:gridCol w:w="4395"/>
        <w:gridCol w:w="4442"/>
        <w:gridCol w:w="4489"/>
      </w:tblGrid>
      <w:tr w:rsidR="008B4649" w:rsidTr="00BE26FE">
        <w:tc>
          <w:tcPr>
            <w:tcW w:w="2268" w:type="dxa"/>
            <w:tcBorders>
              <w:top w:val="nil"/>
              <w:left w:val="nil"/>
            </w:tcBorders>
          </w:tcPr>
          <w:p w:rsidR="001C54C0" w:rsidRDefault="001C54C0"/>
        </w:tc>
        <w:tc>
          <w:tcPr>
            <w:tcW w:w="4395" w:type="dxa"/>
          </w:tcPr>
          <w:p w:rsidR="001C54C0" w:rsidRPr="008B4649" w:rsidRDefault="001C54C0" w:rsidP="001C54C0">
            <w:pPr>
              <w:jc w:val="center"/>
              <w:rPr>
                <w:rFonts w:ascii="AR HERMANN" w:hAnsi="AR HERMANN"/>
                <w:b/>
                <w:sz w:val="48"/>
              </w:rPr>
            </w:pPr>
            <w:r w:rsidRPr="008B4649">
              <w:rPr>
                <w:rFonts w:ascii="AR HERMANN" w:hAnsi="AR HERMANN"/>
                <w:b/>
                <w:sz w:val="48"/>
              </w:rPr>
              <w:t>PS</w:t>
            </w:r>
          </w:p>
        </w:tc>
        <w:tc>
          <w:tcPr>
            <w:tcW w:w="4442" w:type="dxa"/>
          </w:tcPr>
          <w:p w:rsidR="001C54C0" w:rsidRPr="008B4649" w:rsidRDefault="001C54C0" w:rsidP="001C54C0">
            <w:pPr>
              <w:jc w:val="center"/>
              <w:rPr>
                <w:rFonts w:ascii="AR HERMANN" w:hAnsi="AR HERMANN"/>
                <w:b/>
                <w:sz w:val="48"/>
              </w:rPr>
            </w:pPr>
            <w:r w:rsidRPr="008B4649">
              <w:rPr>
                <w:rFonts w:ascii="AR HERMANN" w:hAnsi="AR HERMANN"/>
                <w:b/>
                <w:sz w:val="48"/>
              </w:rPr>
              <w:t>MS</w:t>
            </w:r>
          </w:p>
        </w:tc>
        <w:tc>
          <w:tcPr>
            <w:tcW w:w="4489" w:type="dxa"/>
          </w:tcPr>
          <w:p w:rsidR="001C54C0" w:rsidRPr="008B4649" w:rsidRDefault="001C54C0" w:rsidP="001C54C0">
            <w:pPr>
              <w:jc w:val="center"/>
              <w:rPr>
                <w:rFonts w:ascii="AR HERMANN" w:hAnsi="AR HERMANN"/>
                <w:b/>
                <w:sz w:val="48"/>
              </w:rPr>
            </w:pPr>
            <w:r w:rsidRPr="008B4649">
              <w:rPr>
                <w:rFonts w:ascii="AR HERMANN" w:hAnsi="AR HERMANN"/>
                <w:b/>
                <w:sz w:val="48"/>
              </w:rPr>
              <w:t>GS</w:t>
            </w:r>
          </w:p>
        </w:tc>
      </w:tr>
      <w:tr w:rsidR="001C54C0" w:rsidTr="00BE26FE">
        <w:tc>
          <w:tcPr>
            <w:tcW w:w="2268" w:type="dxa"/>
          </w:tcPr>
          <w:p w:rsidR="001C54C0" w:rsidRPr="0065186F" w:rsidRDefault="001C54C0" w:rsidP="008B4649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Rituels</w:t>
            </w:r>
          </w:p>
          <w:p w:rsidR="001C54C0" w:rsidRPr="0065186F" w:rsidRDefault="001C54C0" w:rsidP="001C54C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186F">
              <w:rPr>
                <w:sz w:val="24"/>
                <w:szCs w:val="24"/>
              </w:rPr>
              <w:t>à faire tous les jours</w:t>
            </w:r>
          </w:p>
        </w:tc>
        <w:tc>
          <w:tcPr>
            <w:tcW w:w="13326" w:type="dxa"/>
            <w:gridSpan w:val="3"/>
          </w:tcPr>
          <w:p w:rsidR="001C54C0" w:rsidRDefault="007776CC" w:rsidP="001C54C0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Dire la date, se repérer sur un calendrier</w:t>
            </w:r>
          </w:p>
          <w:p w:rsidR="007776CC" w:rsidRDefault="007776CC" w:rsidP="001C54C0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Dire le temps qu’il fait</w:t>
            </w:r>
          </w:p>
          <w:p w:rsidR="007776CC" w:rsidRDefault="007776CC" w:rsidP="001C54C0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 xml:space="preserve">Dire la suite numérique (1, 2, 3, 4, 5, 6, …….) </w:t>
            </w:r>
            <w:r>
              <w:sym w:font="Wingdings" w:char="F0E0"/>
            </w:r>
            <w:r>
              <w:t xml:space="preserve"> </w:t>
            </w:r>
            <w:r w:rsidR="008B4649">
              <w:t>PS au moins jusqu’à 10 – MS au moins jusqu’à 20 – GS jusqu’à 30</w:t>
            </w:r>
          </w:p>
        </w:tc>
      </w:tr>
      <w:tr w:rsidR="001C54C0" w:rsidTr="00BE26FE">
        <w:tc>
          <w:tcPr>
            <w:tcW w:w="2268" w:type="dxa"/>
          </w:tcPr>
          <w:p w:rsidR="008B4649" w:rsidRPr="0065186F" w:rsidRDefault="008B4649">
            <w:pPr>
              <w:rPr>
                <w:sz w:val="24"/>
                <w:szCs w:val="24"/>
              </w:rPr>
            </w:pPr>
          </w:p>
          <w:p w:rsidR="008B4649" w:rsidRPr="0065186F" w:rsidRDefault="008B4649">
            <w:pPr>
              <w:rPr>
                <w:sz w:val="24"/>
                <w:szCs w:val="24"/>
              </w:rPr>
            </w:pPr>
          </w:p>
          <w:p w:rsidR="008B4649" w:rsidRPr="0065186F" w:rsidRDefault="008B4649">
            <w:pPr>
              <w:rPr>
                <w:sz w:val="24"/>
                <w:szCs w:val="24"/>
              </w:rPr>
            </w:pPr>
          </w:p>
          <w:p w:rsidR="001C54C0" w:rsidRPr="0065186F" w:rsidRDefault="001C54C0" w:rsidP="008B4649">
            <w:pPr>
              <w:jc w:val="center"/>
              <w:rPr>
                <w:sz w:val="24"/>
                <w:szCs w:val="24"/>
              </w:rPr>
            </w:pPr>
            <w:r w:rsidRPr="0065186F">
              <w:rPr>
                <w:sz w:val="24"/>
                <w:szCs w:val="24"/>
              </w:rPr>
              <w:t xml:space="preserve">Temps de </w:t>
            </w:r>
            <w:r w:rsidRPr="0065186F">
              <w:rPr>
                <w:b/>
                <w:sz w:val="24"/>
                <w:szCs w:val="24"/>
              </w:rPr>
              <w:t>jeux éducatifs</w:t>
            </w:r>
          </w:p>
          <w:p w:rsidR="001C54C0" w:rsidRPr="0065186F" w:rsidRDefault="001C54C0" w:rsidP="001C54C0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5186F">
              <w:rPr>
                <w:sz w:val="24"/>
                <w:szCs w:val="24"/>
              </w:rPr>
              <w:t>tous les jours 45min</w:t>
            </w:r>
          </w:p>
        </w:tc>
        <w:tc>
          <w:tcPr>
            <w:tcW w:w="13326" w:type="dxa"/>
            <w:gridSpan w:val="3"/>
          </w:tcPr>
          <w:p w:rsidR="001C54C0" w:rsidRDefault="001C54C0" w:rsidP="001C54C0">
            <w:pPr>
              <w:pStyle w:val="Paragraphedeliste"/>
              <w:numPr>
                <w:ilvl w:val="0"/>
                <w:numId w:val="2"/>
              </w:numPr>
            </w:pPr>
            <w:r>
              <w:t xml:space="preserve">Jeux de constructions : Lego, </w:t>
            </w:r>
            <w:proofErr w:type="spellStart"/>
            <w:r>
              <w:t>Kaplas</w:t>
            </w:r>
            <w:proofErr w:type="spellEnd"/>
            <w:r>
              <w:t>, engrenages, …</w:t>
            </w:r>
          </w:p>
          <w:p w:rsidR="007776CC" w:rsidRDefault="007776CC" w:rsidP="001C54C0">
            <w:pPr>
              <w:pStyle w:val="Paragraphedeliste"/>
              <w:numPr>
                <w:ilvl w:val="0"/>
                <w:numId w:val="2"/>
              </w:numPr>
            </w:pPr>
            <w:r>
              <w:t>Jeux de manipulation : transvasement, pinces, vis et écrous,…</w:t>
            </w:r>
          </w:p>
          <w:p w:rsidR="001C54C0" w:rsidRDefault="001C54C0" w:rsidP="001C54C0">
            <w:pPr>
              <w:pStyle w:val="Paragraphedeliste"/>
              <w:numPr>
                <w:ilvl w:val="0"/>
                <w:numId w:val="2"/>
              </w:numPr>
            </w:pPr>
            <w:r>
              <w:t xml:space="preserve">Puzzles </w:t>
            </w:r>
          </w:p>
          <w:p w:rsidR="007776CC" w:rsidRDefault="007776CC" w:rsidP="001C54C0">
            <w:pPr>
              <w:pStyle w:val="Paragraphedeliste"/>
              <w:numPr>
                <w:ilvl w:val="0"/>
                <w:numId w:val="2"/>
              </w:numPr>
            </w:pPr>
            <w:r>
              <w:t>Jeux de tris, d’associations, de couleurs</w:t>
            </w:r>
          </w:p>
          <w:p w:rsidR="007776CC" w:rsidRDefault="007776CC" w:rsidP="001C54C0">
            <w:pPr>
              <w:pStyle w:val="Paragraphedeliste"/>
              <w:numPr>
                <w:ilvl w:val="0"/>
                <w:numId w:val="2"/>
              </w:numPr>
            </w:pPr>
            <w:r>
              <w:t xml:space="preserve">Jeux d’imagination et d’imitation : </w:t>
            </w:r>
            <w:proofErr w:type="spellStart"/>
            <w:r>
              <w:t>Playmobil</w:t>
            </w:r>
            <w:proofErr w:type="spellEnd"/>
            <w:r>
              <w:t>, poupées, cuisine, marchande, docteur…</w:t>
            </w:r>
          </w:p>
          <w:p w:rsidR="007776CC" w:rsidRDefault="007776CC" w:rsidP="008710D9">
            <w:pPr>
              <w:pStyle w:val="Paragraphedeliste"/>
              <w:numPr>
                <w:ilvl w:val="0"/>
                <w:numId w:val="2"/>
              </w:numPr>
            </w:pPr>
            <w:r>
              <w:t xml:space="preserve">Jeux de société : </w:t>
            </w:r>
            <w:proofErr w:type="spellStart"/>
            <w:r>
              <w:t>mémory</w:t>
            </w:r>
            <w:proofErr w:type="spellEnd"/>
            <w:r>
              <w:t>, lotos,</w:t>
            </w:r>
            <w:r w:rsidR="008B4649">
              <w:t xml:space="preserve"> dés,</w:t>
            </w:r>
            <w:r>
              <w:t xml:space="preserve"> batailles,…</w:t>
            </w:r>
            <w:r>
              <w:rPr>
                <w:noProof/>
                <w:lang w:eastAsia="fr-FR"/>
              </w:rPr>
              <w:t xml:space="preserve"> </w:t>
            </w:r>
          </w:p>
          <w:p w:rsidR="008710D9" w:rsidRPr="008710D9" w:rsidRDefault="008710D9" w:rsidP="008710D9">
            <w:pPr>
              <w:pStyle w:val="Paragraphedeliste"/>
              <w:rPr>
                <w:sz w:val="8"/>
              </w:rPr>
            </w:pPr>
          </w:p>
          <w:p w:rsidR="007776CC" w:rsidRDefault="007776CC" w:rsidP="007776CC">
            <w:pPr>
              <w:pStyle w:val="Paragraphedeliste"/>
            </w:pPr>
            <w:r>
              <w:rPr>
                <w:noProof/>
                <w:lang w:eastAsia="fr-FR"/>
              </w:rPr>
              <w:drawing>
                <wp:inline distT="0" distB="0" distL="0" distR="0" wp14:anchorId="3A69C28F" wp14:editId="0659BD85">
                  <wp:extent cx="1078447" cy="1312752"/>
                  <wp:effectExtent l="0" t="0" r="7620" b="1905"/>
                  <wp:docPr id="2" name="Image 2" descr="Résultat de recherche d'images pour &quot;enfnat jouant marcha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ésultat de recherche d'images pour &quot;enfnat jouant marchand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20" b="8016"/>
                          <a:stretch/>
                        </pic:blipFill>
                        <pic:spPr bwMode="auto">
                          <a:xfrm>
                            <a:off x="0" y="0"/>
                            <a:ext cx="1082728" cy="1317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80720B2" wp14:editId="26F520ED">
                  <wp:extent cx="1303699" cy="1303699"/>
                  <wp:effectExtent l="0" t="0" r="0" b="0"/>
                  <wp:docPr id="3" name="Image 3" descr="https://www.bakerross.fr/media/catalog/product/cache/091fccd117e158c6452fa011d67fe1fd/t/a/tap-a-picture-art-kit-ar29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kerross.fr/media/catalog/product/cache/091fccd117e158c6452fa011d67fe1fd/t/a/tap-a-picture-art-kit-ar29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213" cy="1305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C9B521D" wp14:editId="26E08F2B">
                  <wp:extent cx="1754460" cy="1086416"/>
                  <wp:effectExtent l="0" t="0" r="0" b="0"/>
                  <wp:docPr id="4" name="Image 4" descr="Color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lorin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69" t="47039" r="4606"/>
                          <a:stretch/>
                        </pic:blipFill>
                        <pic:spPr bwMode="auto">
                          <a:xfrm>
                            <a:off x="0" y="0"/>
                            <a:ext cx="1771605" cy="1097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A468522" wp14:editId="4EC54E22">
                  <wp:extent cx="1417573" cy="1222218"/>
                  <wp:effectExtent l="0" t="0" r="0" b="0"/>
                  <wp:docPr id="6" name="Image 6" descr="Résultat de recherche d'images pour &quot;jeu société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jeu société de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283" cy="1230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FACF6B5" wp14:editId="38E38ECF">
                  <wp:extent cx="1524000" cy="946728"/>
                  <wp:effectExtent l="0" t="0" r="0" b="6350"/>
                  <wp:docPr id="7" name="Image 7" descr="Résultat de recherche d'images pour &quot;puzzle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e recherche d'images pour &quot;puzzle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8" t="10059" r="3525" b="17158"/>
                          <a:stretch/>
                        </pic:blipFill>
                        <pic:spPr bwMode="auto">
                          <a:xfrm>
                            <a:off x="0" y="0"/>
                            <a:ext cx="1531260" cy="95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649" w:rsidTr="00BE26FE">
        <w:tc>
          <w:tcPr>
            <w:tcW w:w="2268" w:type="dxa"/>
          </w:tcPr>
          <w:p w:rsidR="008B4649" w:rsidRPr="0065186F" w:rsidRDefault="008B4649" w:rsidP="008B4649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Activité physique</w:t>
            </w:r>
          </w:p>
          <w:p w:rsidR="008B4649" w:rsidRPr="0065186F" w:rsidRDefault="008B4649" w:rsidP="008B4649">
            <w:pPr>
              <w:jc w:val="center"/>
              <w:rPr>
                <w:sz w:val="24"/>
                <w:szCs w:val="24"/>
              </w:rPr>
            </w:pPr>
            <w:r w:rsidRPr="0065186F">
              <w:rPr>
                <w:sz w:val="24"/>
                <w:szCs w:val="24"/>
              </w:rPr>
              <w:t>(suggestions)</w:t>
            </w:r>
          </w:p>
          <w:p w:rsidR="008B4649" w:rsidRPr="0065186F" w:rsidRDefault="008B4649" w:rsidP="008B4649">
            <w:pPr>
              <w:jc w:val="center"/>
              <w:rPr>
                <w:sz w:val="24"/>
                <w:szCs w:val="24"/>
              </w:rPr>
            </w:pPr>
            <w:r w:rsidRPr="0065186F">
              <w:rPr>
                <w:sz w:val="24"/>
                <w:szCs w:val="24"/>
              </w:rPr>
              <w:t>Au moins 20min par jour</w:t>
            </w:r>
          </w:p>
        </w:tc>
        <w:tc>
          <w:tcPr>
            <w:tcW w:w="13326" w:type="dxa"/>
            <w:gridSpan w:val="3"/>
          </w:tcPr>
          <w:p w:rsidR="008B4649" w:rsidRPr="008B4649" w:rsidRDefault="008B4649" w:rsidP="008B4649">
            <w:pPr>
              <w:rPr>
                <w:sz w:val="12"/>
              </w:rPr>
            </w:pPr>
          </w:p>
          <w:p w:rsidR="008B4649" w:rsidRDefault="008B4649" w:rsidP="008B4649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Se promener : marcher, faire du vélo, de la trottinette</w:t>
            </w:r>
          </w:p>
          <w:p w:rsidR="008B4649" w:rsidRDefault="008B4649" w:rsidP="008B4649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Jeux de balles : lancer, attraper…</w:t>
            </w:r>
          </w:p>
          <w:p w:rsidR="008B4649" w:rsidRDefault="008B4649" w:rsidP="008B4649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Parcours moteur : au terrain de jeux : grimper, sauter, marcher en équilibre, se balancer…</w:t>
            </w:r>
          </w:p>
          <w:p w:rsidR="008B4649" w:rsidRDefault="008B4649" w:rsidP="008B4649">
            <w:pPr>
              <w:pStyle w:val="Paragraphedeliste"/>
              <w:numPr>
                <w:ilvl w:val="0"/>
                <w:numId w:val="2"/>
              </w:numPr>
              <w:jc w:val="center"/>
            </w:pPr>
            <w:r>
              <w:t>Danser</w:t>
            </w:r>
          </w:p>
        </w:tc>
      </w:tr>
      <w:tr w:rsidR="00BE26FE" w:rsidTr="00BE26FE">
        <w:tc>
          <w:tcPr>
            <w:tcW w:w="2268" w:type="dxa"/>
          </w:tcPr>
          <w:p w:rsidR="00A64AFE" w:rsidRPr="0065186F" w:rsidRDefault="00A64AFE" w:rsidP="008B4649">
            <w:pPr>
              <w:rPr>
                <w:sz w:val="32"/>
                <w:szCs w:val="24"/>
              </w:rPr>
            </w:pPr>
          </w:p>
          <w:p w:rsidR="00BE26FE" w:rsidRPr="0065186F" w:rsidRDefault="00BE26FE" w:rsidP="00BE26FE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Mobiliser le langage</w:t>
            </w:r>
          </w:p>
          <w:p w:rsidR="00BE26FE" w:rsidRPr="0065186F" w:rsidRDefault="00BE26FE" w:rsidP="00BE26FE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L’ORAL</w:t>
            </w:r>
          </w:p>
          <w:p w:rsidR="00BE26FE" w:rsidRPr="0065186F" w:rsidRDefault="00BE26FE" w:rsidP="008B4649">
            <w:pPr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3"/>
          </w:tcPr>
          <w:p w:rsidR="00BE26FE" w:rsidRDefault="00BE26FE" w:rsidP="00BE26FE">
            <w:r>
              <w:t xml:space="preserve">Inciter les enfants à parler, construire leurs phrases. Ne pas hésiter à les faire répéter correctement si les mots sont erronés ou la structure de phrase incorrecte. </w:t>
            </w:r>
          </w:p>
          <w:p w:rsidR="00BE26FE" w:rsidRDefault="00BE26FE" w:rsidP="00BE26FE">
            <w:pPr>
              <w:pStyle w:val="Paragraphedeliste"/>
              <w:numPr>
                <w:ilvl w:val="0"/>
                <w:numId w:val="2"/>
              </w:numPr>
            </w:pPr>
            <w:r>
              <w:t>Décrire des images</w:t>
            </w:r>
          </w:p>
          <w:p w:rsidR="00BE26FE" w:rsidRDefault="00BE26FE" w:rsidP="00BE26FE">
            <w:pPr>
              <w:pStyle w:val="Paragraphedeliste"/>
              <w:numPr>
                <w:ilvl w:val="0"/>
                <w:numId w:val="2"/>
              </w:numPr>
            </w:pPr>
            <w:r>
              <w:t xml:space="preserve">Raconter des événements vécus, expliquer comment on a réalisé (une activité, un bricolage, une construction,…) </w:t>
            </w:r>
          </w:p>
          <w:p w:rsidR="00BE26FE" w:rsidRDefault="00BE26FE" w:rsidP="00A64AFE">
            <w:pPr>
              <w:pStyle w:val="Paragraphedeliste"/>
              <w:numPr>
                <w:ilvl w:val="0"/>
                <w:numId w:val="2"/>
              </w:numPr>
            </w:pPr>
            <w:r>
              <w:t>Réci</w:t>
            </w:r>
            <w:r w:rsidR="0065186F">
              <w:t>ter des comptines, des poésies</w:t>
            </w:r>
          </w:p>
        </w:tc>
      </w:tr>
      <w:tr w:rsidR="008B4649" w:rsidRPr="00BE26FE" w:rsidTr="00BE26FE">
        <w:tc>
          <w:tcPr>
            <w:tcW w:w="2268" w:type="dxa"/>
          </w:tcPr>
          <w:p w:rsidR="008710D9" w:rsidRPr="0065186F" w:rsidRDefault="008710D9" w:rsidP="00BE26FE">
            <w:pPr>
              <w:jc w:val="center"/>
              <w:rPr>
                <w:b/>
                <w:sz w:val="24"/>
                <w:szCs w:val="24"/>
              </w:rPr>
            </w:pPr>
          </w:p>
          <w:p w:rsidR="008710D9" w:rsidRPr="0065186F" w:rsidRDefault="008710D9" w:rsidP="00BE26FE">
            <w:pPr>
              <w:jc w:val="center"/>
              <w:rPr>
                <w:b/>
                <w:sz w:val="24"/>
                <w:szCs w:val="24"/>
              </w:rPr>
            </w:pPr>
          </w:p>
          <w:p w:rsidR="0065186F" w:rsidRPr="0065186F" w:rsidRDefault="008B4649" w:rsidP="0065186F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65186F">
              <w:rPr>
                <w:b/>
                <w:sz w:val="24"/>
                <w:szCs w:val="24"/>
              </w:rPr>
              <w:t>ALLEMAND</w:t>
            </w:r>
          </w:p>
          <w:p w:rsidR="0065186F" w:rsidRPr="0065186F" w:rsidRDefault="0065186F" w:rsidP="0065186F">
            <w:pPr>
              <w:jc w:val="center"/>
              <w:rPr>
                <w:sz w:val="24"/>
                <w:szCs w:val="24"/>
              </w:rPr>
            </w:pPr>
            <w:r w:rsidRPr="0065186F">
              <w:rPr>
                <w:i/>
                <w:sz w:val="24"/>
                <w:szCs w:val="24"/>
              </w:rPr>
              <w:t>(</w:t>
            </w:r>
            <w:r w:rsidRPr="0065186F">
              <w:rPr>
                <w:sz w:val="24"/>
                <w:szCs w:val="24"/>
              </w:rPr>
              <w:t>Révisions</w:t>
            </w:r>
            <w:r w:rsidRPr="0065186F">
              <w:rPr>
                <w:i/>
                <w:sz w:val="24"/>
                <w:szCs w:val="24"/>
              </w:rPr>
              <w:t>)</w:t>
            </w:r>
          </w:p>
          <w:p w:rsidR="008B4649" w:rsidRPr="0065186F" w:rsidRDefault="008B4649" w:rsidP="00BE26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26" w:type="dxa"/>
            <w:gridSpan w:val="3"/>
          </w:tcPr>
          <w:p w:rsidR="002D3653" w:rsidRDefault="002D3653" w:rsidP="002D3653">
            <w:pPr>
              <w:pStyle w:val="Paragraphedeliste"/>
              <w:numPr>
                <w:ilvl w:val="0"/>
                <w:numId w:val="2"/>
              </w:numPr>
            </w:pPr>
            <w:r w:rsidRPr="002D3653">
              <w:rPr>
                <w:b/>
                <w:u w:val="single"/>
              </w:rPr>
              <w:t>Les couleurs</w:t>
            </w:r>
            <w:r>
              <w:t xml:space="preserve"> : rot, </w:t>
            </w:r>
            <w:proofErr w:type="spellStart"/>
            <w:r>
              <w:t>blau</w:t>
            </w:r>
            <w:proofErr w:type="spellEnd"/>
            <w:r>
              <w:t xml:space="preserve">, </w:t>
            </w:r>
            <w:proofErr w:type="spellStart"/>
            <w:r>
              <w:t>gelb</w:t>
            </w:r>
            <w:proofErr w:type="spellEnd"/>
            <w:r>
              <w:t xml:space="preserve">, </w:t>
            </w:r>
            <w:proofErr w:type="spellStart"/>
            <w:r>
              <w:t>grün</w:t>
            </w:r>
            <w:proofErr w:type="spellEnd"/>
            <w:r>
              <w:t xml:space="preserve">, orange, </w:t>
            </w:r>
            <w:proofErr w:type="spellStart"/>
            <w:r>
              <w:t>braun</w:t>
            </w:r>
            <w:proofErr w:type="spellEnd"/>
            <w:r>
              <w:t xml:space="preserve">, rosa, </w:t>
            </w:r>
            <w:proofErr w:type="spellStart"/>
            <w:r>
              <w:t>lila</w:t>
            </w:r>
            <w:proofErr w:type="spellEnd"/>
            <w:r>
              <w:t xml:space="preserve">, </w:t>
            </w:r>
            <w:proofErr w:type="spellStart"/>
            <w:r>
              <w:t>schwarz</w:t>
            </w:r>
            <w:proofErr w:type="spellEnd"/>
            <w:r>
              <w:t xml:space="preserve">, grau, </w:t>
            </w:r>
            <w:proofErr w:type="spellStart"/>
            <w:r>
              <w:t>weiss</w:t>
            </w:r>
            <w:proofErr w:type="spellEnd"/>
          </w:p>
          <w:p w:rsidR="002D3653" w:rsidRDefault="002D3653" w:rsidP="002D3653">
            <w:pPr>
              <w:pStyle w:val="Paragraphedeliste"/>
            </w:pPr>
            <w:r>
              <w:t>Montrer les couleurs sur une image, demander à l’enfant de les nommer,</w:t>
            </w:r>
          </w:p>
          <w:p w:rsidR="002D3653" w:rsidRDefault="002D3653" w:rsidP="002D3653">
            <w:pPr>
              <w:pStyle w:val="Paragraphedeliste"/>
            </w:pPr>
            <w:r>
              <w:t>Sur une image, donner le nom d’une couleur, l’enfant doit trouver quelque chose de cette couleur</w:t>
            </w:r>
          </w:p>
          <w:p w:rsidR="002D3653" w:rsidRDefault="002D3653" w:rsidP="002D3653">
            <w:pPr>
              <w:pStyle w:val="Paragraphedeliste"/>
            </w:pPr>
            <w:r>
              <w:t>Demander à l’enfant d’aller chercher un objet d’une couleur donnée</w:t>
            </w:r>
          </w:p>
          <w:p w:rsidR="002D3653" w:rsidRDefault="002D3653" w:rsidP="002D3653">
            <w:pPr>
              <w:pStyle w:val="Paragraphedeliste"/>
              <w:numPr>
                <w:ilvl w:val="0"/>
                <w:numId w:val="2"/>
              </w:numPr>
            </w:pPr>
            <w:r w:rsidRPr="002D3653">
              <w:rPr>
                <w:b/>
                <w:u w:val="single"/>
              </w:rPr>
              <w:t>Compter</w:t>
            </w:r>
            <w:r>
              <w:t> : de 1 à 10 au moins</w:t>
            </w:r>
          </w:p>
          <w:p w:rsidR="002D3653" w:rsidRDefault="002D3653" w:rsidP="002D3653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proofErr w:type="spellStart"/>
            <w:r w:rsidRPr="002D3653">
              <w:rPr>
                <w:b/>
                <w:u w:val="single"/>
                <w:lang w:val="de-DE"/>
              </w:rPr>
              <w:t>Formules</w:t>
            </w:r>
            <w:proofErr w:type="spellEnd"/>
            <w:r w:rsidRPr="002D3653">
              <w:rPr>
                <w:b/>
                <w:u w:val="single"/>
                <w:lang w:val="de-DE"/>
              </w:rPr>
              <w:t xml:space="preserve"> de </w:t>
            </w:r>
            <w:proofErr w:type="spellStart"/>
            <w:r w:rsidRPr="002D3653">
              <w:rPr>
                <w:b/>
                <w:u w:val="single"/>
                <w:lang w:val="de-DE"/>
              </w:rPr>
              <w:t>politesse</w:t>
            </w:r>
            <w:proofErr w:type="spellEnd"/>
            <w:r w:rsidRPr="002D3653">
              <w:rPr>
                <w:b/>
                <w:u w:val="single"/>
                <w:lang w:val="de-DE"/>
              </w:rPr>
              <w:t> </w:t>
            </w:r>
            <w:r w:rsidRPr="002D3653">
              <w:rPr>
                <w:lang w:val="de-DE"/>
              </w:rPr>
              <w:t xml:space="preserve">: Guten Tag, Guten Morgen, </w:t>
            </w:r>
            <w:r>
              <w:rPr>
                <w:lang w:val="de-DE"/>
              </w:rPr>
              <w:t>Bitte (</w:t>
            </w:r>
            <w:proofErr w:type="spellStart"/>
            <w:r>
              <w:rPr>
                <w:lang w:val="de-DE"/>
              </w:rPr>
              <w:t>s’il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vous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plaît</w:t>
            </w:r>
            <w:proofErr w:type="spellEnd"/>
            <w:r>
              <w:rPr>
                <w:lang w:val="de-DE"/>
              </w:rPr>
              <w:t>), Danke (Merci)</w:t>
            </w:r>
          </w:p>
          <w:p w:rsidR="008B4649" w:rsidRPr="0065186F" w:rsidRDefault="002D3653" w:rsidP="008B4649">
            <w:pPr>
              <w:pStyle w:val="Paragraphedeliste"/>
              <w:numPr>
                <w:ilvl w:val="0"/>
                <w:numId w:val="2"/>
              </w:numPr>
              <w:rPr>
                <w:lang w:val="de-DE"/>
              </w:rPr>
            </w:pPr>
            <w:r w:rsidRPr="00BE26FE">
              <w:rPr>
                <w:b/>
                <w:u w:val="single"/>
                <w:lang w:val="de-DE"/>
              </w:rPr>
              <w:t xml:space="preserve">GS </w:t>
            </w:r>
            <w:r w:rsidR="00BE26FE">
              <w:rPr>
                <w:b/>
                <w:u w:val="single"/>
                <w:lang w:val="de-DE"/>
              </w:rPr>
              <w:t>(</w:t>
            </w:r>
            <w:proofErr w:type="spellStart"/>
            <w:r w:rsidR="00BE26FE">
              <w:rPr>
                <w:b/>
                <w:u w:val="single"/>
                <w:lang w:val="de-DE"/>
              </w:rPr>
              <w:t>éventuellement</w:t>
            </w:r>
            <w:proofErr w:type="spellEnd"/>
            <w:r w:rsidR="00BE26FE">
              <w:rPr>
                <w:b/>
                <w:u w:val="single"/>
                <w:lang w:val="de-DE"/>
              </w:rPr>
              <w:t xml:space="preserve"> MS)</w:t>
            </w:r>
            <w:r w:rsidR="00BE26FE" w:rsidRPr="00BE26FE">
              <w:rPr>
                <w:b/>
                <w:lang w:val="de-DE"/>
              </w:rPr>
              <w:t xml:space="preserve"> </w:t>
            </w:r>
            <w:r w:rsidRPr="00BE26FE">
              <w:rPr>
                <w:lang w:val="de-DE"/>
              </w:rPr>
              <w:t xml:space="preserve">: </w:t>
            </w:r>
            <w:proofErr w:type="spellStart"/>
            <w:r w:rsidRPr="00BE26FE">
              <w:rPr>
                <w:lang w:val="de-DE"/>
              </w:rPr>
              <w:t>réciter</w:t>
            </w:r>
            <w:proofErr w:type="spellEnd"/>
            <w:r w:rsidRPr="00BE26FE">
              <w:rPr>
                <w:lang w:val="de-DE"/>
              </w:rPr>
              <w:t xml:space="preserve"> les </w:t>
            </w:r>
            <w:proofErr w:type="spellStart"/>
            <w:r w:rsidRPr="00BE26FE">
              <w:rPr>
                <w:lang w:val="de-DE"/>
              </w:rPr>
              <w:t>jours</w:t>
            </w:r>
            <w:proofErr w:type="spellEnd"/>
            <w:r w:rsidRPr="00BE26FE">
              <w:rPr>
                <w:lang w:val="de-DE"/>
              </w:rPr>
              <w:t xml:space="preserve"> de la </w:t>
            </w:r>
            <w:proofErr w:type="spellStart"/>
            <w:r w:rsidRPr="00BE26FE">
              <w:rPr>
                <w:lang w:val="de-DE"/>
              </w:rPr>
              <w:t>semaine</w:t>
            </w:r>
            <w:proofErr w:type="spellEnd"/>
            <w:r w:rsidRPr="00BE26FE">
              <w:rPr>
                <w:lang w:val="de-DE"/>
              </w:rPr>
              <w:t xml:space="preserve"> : </w:t>
            </w:r>
            <w:r w:rsidR="00BE26FE" w:rsidRPr="00BE26FE">
              <w:rPr>
                <w:lang w:val="de-DE"/>
              </w:rPr>
              <w:t>Montag, Dienstag, Mittwoch, Donnerstag, Freitag, Samstag, Sonntag</w:t>
            </w:r>
          </w:p>
        </w:tc>
      </w:tr>
      <w:tr w:rsidR="00554ED6" w:rsidTr="00554ED6">
        <w:trPr>
          <w:trHeight w:val="637"/>
        </w:trPr>
        <w:tc>
          <w:tcPr>
            <w:tcW w:w="2268" w:type="dxa"/>
            <w:vMerge w:val="restart"/>
          </w:tcPr>
          <w:p w:rsidR="008710D9" w:rsidRPr="0065186F" w:rsidRDefault="008710D9" w:rsidP="008710D9">
            <w:pPr>
              <w:jc w:val="center"/>
              <w:rPr>
                <w:b/>
                <w:sz w:val="24"/>
                <w:szCs w:val="24"/>
              </w:rPr>
            </w:pPr>
          </w:p>
          <w:p w:rsidR="008710D9" w:rsidRPr="0065186F" w:rsidRDefault="008710D9" w:rsidP="008710D9">
            <w:pPr>
              <w:jc w:val="center"/>
              <w:rPr>
                <w:b/>
                <w:sz w:val="24"/>
                <w:szCs w:val="24"/>
              </w:rPr>
            </w:pPr>
          </w:p>
          <w:p w:rsidR="008710D9" w:rsidRPr="0065186F" w:rsidRDefault="008710D9" w:rsidP="008710D9">
            <w:pPr>
              <w:jc w:val="center"/>
              <w:rPr>
                <w:b/>
                <w:sz w:val="24"/>
                <w:szCs w:val="24"/>
              </w:rPr>
            </w:pPr>
          </w:p>
          <w:p w:rsidR="00554ED6" w:rsidRPr="0065186F" w:rsidRDefault="00554ED6" w:rsidP="008710D9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Mobiliser le langage</w:t>
            </w:r>
          </w:p>
          <w:p w:rsidR="00554ED6" w:rsidRPr="0065186F" w:rsidRDefault="00554ED6" w:rsidP="008710D9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L’ECRIT</w:t>
            </w:r>
          </w:p>
          <w:p w:rsidR="00554ED6" w:rsidRPr="0065186F" w:rsidRDefault="00554ED6" w:rsidP="008710D9">
            <w:pPr>
              <w:jc w:val="center"/>
              <w:rPr>
                <w:b/>
                <w:sz w:val="24"/>
                <w:szCs w:val="24"/>
              </w:rPr>
            </w:pPr>
          </w:p>
          <w:p w:rsidR="00554ED6" w:rsidRPr="0065186F" w:rsidRDefault="00554ED6" w:rsidP="008B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6" w:type="dxa"/>
            <w:gridSpan w:val="3"/>
            <w:tcBorders>
              <w:bottom w:val="dotted" w:sz="4" w:space="0" w:color="auto"/>
            </w:tcBorders>
          </w:tcPr>
          <w:p w:rsidR="00554ED6" w:rsidRDefault="00554ED6" w:rsidP="008B4649">
            <w:r>
              <w:t>Ecouter des histoires lues par l’adulte</w:t>
            </w:r>
          </w:p>
          <w:p w:rsidR="00554ED6" w:rsidRDefault="00554ED6" w:rsidP="008B4649">
            <w:r>
              <w:t>En s’aidant des images, raconter une histoire antérieurement lue dans un livre</w:t>
            </w:r>
          </w:p>
        </w:tc>
      </w:tr>
      <w:tr w:rsidR="00554ED6" w:rsidTr="00554ED6">
        <w:tc>
          <w:tcPr>
            <w:tcW w:w="2268" w:type="dxa"/>
            <w:vMerge/>
          </w:tcPr>
          <w:p w:rsidR="00554ED6" w:rsidRPr="0065186F" w:rsidRDefault="00554ED6" w:rsidP="008B46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dotted" w:sz="4" w:space="0" w:color="auto"/>
            </w:tcBorders>
          </w:tcPr>
          <w:p w:rsidR="00554ED6" w:rsidRDefault="00554ED6" w:rsidP="00554ED6">
            <w:pPr>
              <w:pStyle w:val="Paragraphedeliste"/>
              <w:numPr>
                <w:ilvl w:val="0"/>
                <w:numId w:val="2"/>
              </w:numPr>
            </w:pPr>
            <w:r>
              <w:t>Commencer à écrire son prénom en capitales d’imprimerie avec un modèle</w:t>
            </w:r>
          </w:p>
          <w:p w:rsidR="00554ED6" w:rsidRDefault="00554ED6" w:rsidP="00554ED6">
            <w:pPr>
              <w:pStyle w:val="Paragraphedeliste"/>
            </w:pPr>
            <w:r>
              <w:t>(repasser sur les lettres puis seul)</w:t>
            </w:r>
          </w:p>
          <w:p w:rsidR="00554ED6" w:rsidRDefault="00554ED6" w:rsidP="00554ED6">
            <w:pPr>
              <w:pStyle w:val="Paragraphedeliste"/>
              <w:numPr>
                <w:ilvl w:val="0"/>
                <w:numId w:val="2"/>
              </w:numPr>
            </w:pPr>
            <w:r>
              <w:t>Nommer les lettres de son prénom</w:t>
            </w:r>
          </w:p>
        </w:tc>
        <w:tc>
          <w:tcPr>
            <w:tcW w:w="4442" w:type="dxa"/>
            <w:tcBorders>
              <w:top w:val="dotted" w:sz="4" w:space="0" w:color="auto"/>
            </w:tcBorders>
          </w:tcPr>
          <w:p w:rsidR="00554ED6" w:rsidRDefault="00554ED6" w:rsidP="00554ED6">
            <w:pPr>
              <w:pStyle w:val="Paragraphedeliste"/>
              <w:numPr>
                <w:ilvl w:val="0"/>
                <w:numId w:val="2"/>
              </w:numPr>
              <w:ind w:left="317" w:hanging="284"/>
            </w:pPr>
            <w:r>
              <w:t>Ecrire son prénom en capitales d’imprimerie sans modèle : Les lettres doivent être de la même taille, bien formées. Il faut écrire de plus en plus petit.</w:t>
            </w:r>
          </w:p>
          <w:p w:rsidR="00554ED6" w:rsidRDefault="00554ED6" w:rsidP="00554ED6">
            <w:pPr>
              <w:pStyle w:val="Paragraphedeliste"/>
              <w:numPr>
                <w:ilvl w:val="0"/>
                <w:numId w:val="2"/>
              </w:numPr>
              <w:ind w:left="317" w:hanging="284"/>
            </w:pPr>
            <w:r>
              <w:t>Lire les lettres de l’alphabet en capitales d’imprimerie et en script</w:t>
            </w:r>
          </w:p>
        </w:tc>
        <w:tc>
          <w:tcPr>
            <w:tcW w:w="4489" w:type="dxa"/>
            <w:tcBorders>
              <w:top w:val="dotted" w:sz="4" w:space="0" w:color="auto"/>
            </w:tcBorders>
          </w:tcPr>
          <w:p w:rsidR="00554ED6" w:rsidRDefault="00554ED6" w:rsidP="00554ED6">
            <w:pPr>
              <w:pStyle w:val="Paragraphedeliste"/>
              <w:numPr>
                <w:ilvl w:val="0"/>
                <w:numId w:val="2"/>
              </w:numPr>
            </w:pPr>
            <w:r>
              <w:t>Ecrire son prénom en cursive</w:t>
            </w:r>
            <w:r w:rsidR="0065186F">
              <w:t xml:space="preserve"> (</w:t>
            </w:r>
            <w:r>
              <w:t xml:space="preserve">première lettre en capitale d’imprimerie) </w:t>
            </w:r>
          </w:p>
          <w:p w:rsidR="008710D9" w:rsidRDefault="008710D9" w:rsidP="00554ED6">
            <w:pPr>
              <w:pStyle w:val="Paragraphedeliste"/>
              <w:numPr>
                <w:ilvl w:val="0"/>
                <w:numId w:val="2"/>
              </w:numPr>
            </w:pPr>
            <w:r>
              <w:t>Ecrire les chiffres (de 0 à 9)</w:t>
            </w:r>
          </w:p>
          <w:p w:rsidR="00554ED6" w:rsidRDefault="00554ED6" w:rsidP="008710D9">
            <w:pPr>
              <w:pStyle w:val="Paragraphedeliste"/>
              <w:numPr>
                <w:ilvl w:val="0"/>
                <w:numId w:val="2"/>
              </w:numPr>
            </w:pPr>
            <w:r>
              <w:t>Lire les lettres de l’alphabet dans les 3 écritures (capitales d’imprimerie, script, cursive)</w:t>
            </w:r>
          </w:p>
        </w:tc>
      </w:tr>
      <w:tr w:rsidR="008B4649" w:rsidTr="00BE26FE">
        <w:tc>
          <w:tcPr>
            <w:tcW w:w="2268" w:type="dxa"/>
          </w:tcPr>
          <w:p w:rsidR="008710D9" w:rsidRPr="0065186F" w:rsidRDefault="008710D9" w:rsidP="008B4649">
            <w:pPr>
              <w:rPr>
                <w:b/>
                <w:sz w:val="24"/>
                <w:szCs w:val="24"/>
              </w:rPr>
            </w:pPr>
          </w:p>
          <w:p w:rsidR="008710D9" w:rsidRPr="0065186F" w:rsidRDefault="008710D9" w:rsidP="008B4649">
            <w:pPr>
              <w:rPr>
                <w:b/>
                <w:sz w:val="24"/>
                <w:szCs w:val="24"/>
              </w:rPr>
            </w:pPr>
          </w:p>
          <w:p w:rsidR="008710D9" w:rsidRPr="0065186F" w:rsidRDefault="008710D9" w:rsidP="008B4649">
            <w:pPr>
              <w:rPr>
                <w:b/>
                <w:sz w:val="24"/>
                <w:szCs w:val="24"/>
              </w:rPr>
            </w:pPr>
          </w:p>
          <w:p w:rsidR="008710D9" w:rsidRPr="0065186F" w:rsidRDefault="008710D9" w:rsidP="008B4649">
            <w:pPr>
              <w:rPr>
                <w:b/>
                <w:sz w:val="24"/>
                <w:szCs w:val="24"/>
              </w:rPr>
            </w:pPr>
          </w:p>
          <w:p w:rsidR="008710D9" w:rsidRPr="0065186F" w:rsidRDefault="008710D9" w:rsidP="008B4649">
            <w:pPr>
              <w:rPr>
                <w:b/>
                <w:sz w:val="24"/>
                <w:szCs w:val="24"/>
              </w:rPr>
            </w:pPr>
          </w:p>
          <w:p w:rsidR="008B4649" w:rsidRPr="0065186F" w:rsidRDefault="008B4649" w:rsidP="008B4649">
            <w:pPr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Activité</w:t>
            </w:r>
            <w:r w:rsidR="008710D9" w:rsidRPr="0065186F">
              <w:rPr>
                <w:b/>
                <w:sz w:val="24"/>
                <w:szCs w:val="24"/>
              </w:rPr>
              <w:t>s</w:t>
            </w:r>
            <w:r w:rsidRPr="0065186F">
              <w:rPr>
                <w:b/>
                <w:sz w:val="24"/>
                <w:szCs w:val="24"/>
              </w:rPr>
              <w:t xml:space="preserve"> artistique</w:t>
            </w:r>
            <w:r w:rsidR="008710D9" w:rsidRPr="0065186F">
              <w:rPr>
                <w:b/>
                <w:sz w:val="24"/>
                <w:szCs w:val="24"/>
              </w:rPr>
              <w:t>s</w:t>
            </w:r>
            <w:r w:rsidRPr="0065186F">
              <w:rPr>
                <w:b/>
                <w:sz w:val="24"/>
                <w:szCs w:val="24"/>
              </w:rPr>
              <w:t xml:space="preserve"> </w:t>
            </w:r>
          </w:p>
          <w:p w:rsidR="008B4649" w:rsidRPr="0065186F" w:rsidRDefault="008B4649" w:rsidP="008B4649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8B4649" w:rsidRDefault="008B4649" w:rsidP="00A64AFE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8710D9">
              <w:rPr>
                <w:b/>
              </w:rPr>
              <w:t>Découpage</w:t>
            </w:r>
            <w:r>
              <w:t xml:space="preserve"> de petits morceaux de papiers (préparer des bandes de 2-3cm)</w:t>
            </w:r>
          </w:p>
          <w:p w:rsidR="008B4649" w:rsidRDefault="008B4649" w:rsidP="00A64AFE">
            <w:pPr>
              <w:pStyle w:val="Paragraphedeliste"/>
              <w:numPr>
                <w:ilvl w:val="0"/>
                <w:numId w:val="1"/>
              </w:numPr>
              <w:ind w:left="318" w:hanging="284"/>
            </w:pPr>
            <w:r>
              <w:t>veiller à la tenue des ciseaux : droit, ne pas tourner le poignet, pointe vers l’avant</w:t>
            </w:r>
          </w:p>
          <w:p w:rsidR="008B4649" w:rsidRDefault="008B4649" w:rsidP="00A64AFE">
            <w:pPr>
              <w:ind w:left="318" w:hanging="284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23F08D0" wp14:editId="4741D533">
                  <wp:extent cx="1240325" cy="652291"/>
                  <wp:effectExtent l="0" t="0" r="0" b="0"/>
                  <wp:docPr id="1" name="Image 1" descr="Résultat de recherche d'images pour &quot;position des ciseaux découp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osition des ciseaux découp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6" cy="667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>
              <w:t xml:space="preserve">Réaliser des </w:t>
            </w:r>
            <w:r w:rsidRPr="00A64AFE">
              <w:rPr>
                <w:b/>
              </w:rPr>
              <w:t>graphismes</w:t>
            </w:r>
            <w:r>
              <w:t> : ronds, traits verticaux, traits horizontaux</w:t>
            </w:r>
          </w:p>
          <w:p w:rsidR="00A64AFE" w:rsidRDefault="00A64AFE" w:rsidP="000E1B32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>
              <w:t>Peinture</w:t>
            </w:r>
            <w:r w:rsidR="000E1B32">
              <w:t xml:space="preserve">, </w:t>
            </w:r>
            <w:r>
              <w:t>Pâte à modeler</w:t>
            </w:r>
          </w:p>
          <w:p w:rsidR="00BE26FE" w:rsidRDefault="00A64AFE" w:rsidP="008B4649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>
              <w:t>Chanter, écouter de la musique</w:t>
            </w:r>
          </w:p>
          <w:p w:rsidR="000E1B32" w:rsidRDefault="000E1B32" w:rsidP="008B4649">
            <w:pPr>
              <w:pStyle w:val="Paragraphedeliste"/>
              <w:numPr>
                <w:ilvl w:val="0"/>
                <w:numId w:val="2"/>
              </w:numPr>
              <w:ind w:left="318" w:hanging="284"/>
            </w:pPr>
            <w:r w:rsidRPr="000E1B32">
              <w:rPr>
                <w:b/>
              </w:rPr>
              <w:t>Dessiner</w:t>
            </w:r>
            <w:r>
              <w:t xml:space="preserve">, </w:t>
            </w:r>
            <w:r w:rsidRPr="000E1B32">
              <w:rPr>
                <w:b/>
              </w:rPr>
              <w:t>colorier</w:t>
            </w:r>
          </w:p>
        </w:tc>
        <w:tc>
          <w:tcPr>
            <w:tcW w:w="4442" w:type="dxa"/>
          </w:tcPr>
          <w:p w:rsidR="008B4649" w:rsidRDefault="008710D9" w:rsidP="00A64AFE">
            <w:pPr>
              <w:pStyle w:val="Paragraphedeliste"/>
              <w:numPr>
                <w:ilvl w:val="0"/>
                <w:numId w:val="2"/>
              </w:numPr>
            </w:pPr>
            <w:r w:rsidRPr="00A64AFE">
              <w:rPr>
                <w:b/>
              </w:rPr>
              <w:t>Découpage</w:t>
            </w:r>
            <w:r>
              <w:t xml:space="preserve"> : </w:t>
            </w:r>
            <w:r w:rsidR="00A64AFE">
              <w:t>suivre un trait avec précision : courbes, ronds, formes</w:t>
            </w:r>
          </w:p>
          <w:p w:rsidR="008710D9" w:rsidRDefault="008710D9" w:rsidP="008710D9">
            <w:pPr>
              <w:pStyle w:val="Paragraphedeliste"/>
              <w:numPr>
                <w:ilvl w:val="0"/>
                <w:numId w:val="1"/>
              </w:numPr>
            </w:pPr>
            <w:r>
              <w:t>Veiller à la tenue des ciseaux (voir PS) et de la feuille : on tient le grand morceau dans la main et non le petit bout à couper</w:t>
            </w:r>
          </w:p>
          <w:p w:rsidR="00A64AFE" w:rsidRDefault="00A64AFE" w:rsidP="00A64AFE"/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 xml:space="preserve">Réaliser des </w:t>
            </w:r>
            <w:r w:rsidRPr="00A64AFE">
              <w:rPr>
                <w:b/>
              </w:rPr>
              <w:t>graphismes</w:t>
            </w:r>
            <w:r>
              <w:t> : ronds, lignes horizontales, verticales et obliques, lignes brisées, ponts</w:t>
            </w:r>
          </w:p>
          <w:p w:rsidR="00A64AFE" w:rsidRDefault="00A64AFE" w:rsidP="000E1B32">
            <w:pPr>
              <w:pStyle w:val="Paragraphedeliste"/>
              <w:numPr>
                <w:ilvl w:val="0"/>
                <w:numId w:val="2"/>
              </w:numPr>
            </w:pPr>
            <w:r>
              <w:t>Peinture</w:t>
            </w:r>
            <w:r w:rsidR="000E1B32">
              <w:t xml:space="preserve">, </w:t>
            </w:r>
            <w:r>
              <w:t>Pâte à modeler</w:t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>Chanter, écouter de la musique</w:t>
            </w:r>
          </w:p>
          <w:p w:rsidR="000E1B32" w:rsidRDefault="000E1B32" w:rsidP="00A64AFE">
            <w:pPr>
              <w:pStyle w:val="Paragraphedeliste"/>
              <w:numPr>
                <w:ilvl w:val="0"/>
                <w:numId w:val="2"/>
              </w:numPr>
            </w:pPr>
            <w:r w:rsidRPr="000E1B32">
              <w:rPr>
                <w:b/>
              </w:rPr>
              <w:t>Dessiner</w:t>
            </w:r>
            <w:r>
              <w:t xml:space="preserve">, </w:t>
            </w:r>
            <w:r w:rsidRPr="000E1B32">
              <w:rPr>
                <w:b/>
              </w:rPr>
              <w:t>colorier</w:t>
            </w:r>
          </w:p>
        </w:tc>
        <w:tc>
          <w:tcPr>
            <w:tcW w:w="4489" w:type="dxa"/>
          </w:tcPr>
          <w:p w:rsidR="0065186F" w:rsidRDefault="0065186F" w:rsidP="0065186F">
            <w:pPr>
              <w:pStyle w:val="Paragraphedeliste"/>
            </w:pPr>
          </w:p>
          <w:p w:rsidR="008B4649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>Découpage : formes variées</w:t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 xml:space="preserve">Réaliser des </w:t>
            </w:r>
            <w:r w:rsidRPr="0065186F">
              <w:rPr>
                <w:b/>
              </w:rPr>
              <w:t>graphismes</w:t>
            </w:r>
            <w:r>
              <w:t> : cercles, trai</w:t>
            </w:r>
            <w:r w:rsidR="0065186F">
              <w:t>ts rayonnants, lignes brisées, vagues, spirales, ponts,…</w:t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>Peinture</w:t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>Pâte à modeler</w:t>
            </w:r>
          </w:p>
          <w:p w:rsidR="00A64AFE" w:rsidRDefault="00A64AFE" w:rsidP="00A64AFE">
            <w:pPr>
              <w:pStyle w:val="Paragraphedeliste"/>
              <w:numPr>
                <w:ilvl w:val="0"/>
                <w:numId w:val="2"/>
              </w:numPr>
            </w:pPr>
            <w:r>
              <w:t>Chanter, écouter de la musique</w:t>
            </w:r>
          </w:p>
          <w:p w:rsidR="000E1B32" w:rsidRPr="000E1B32" w:rsidRDefault="000E1B32" w:rsidP="00A64AFE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0E1B32">
              <w:rPr>
                <w:b/>
              </w:rPr>
              <w:t xml:space="preserve">Dessiner, </w:t>
            </w:r>
            <w:r w:rsidRPr="000E1B32">
              <w:t>colorier</w:t>
            </w:r>
          </w:p>
        </w:tc>
      </w:tr>
      <w:tr w:rsidR="008B4649" w:rsidTr="00BE26FE">
        <w:tc>
          <w:tcPr>
            <w:tcW w:w="2268" w:type="dxa"/>
          </w:tcPr>
          <w:p w:rsidR="000E1B32" w:rsidRDefault="000E1B32" w:rsidP="0065186F">
            <w:pPr>
              <w:jc w:val="center"/>
              <w:rPr>
                <w:b/>
                <w:sz w:val="24"/>
                <w:szCs w:val="24"/>
              </w:rPr>
            </w:pPr>
          </w:p>
          <w:p w:rsidR="000E1B32" w:rsidRDefault="000E1B32" w:rsidP="0065186F">
            <w:pPr>
              <w:jc w:val="center"/>
              <w:rPr>
                <w:b/>
                <w:sz w:val="24"/>
                <w:szCs w:val="24"/>
              </w:rPr>
            </w:pPr>
          </w:p>
          <w:p w:rsidR="008B4649" w:rsidRPr="0065186F" w:rsidRDefault="008B4649" w:rsidP="0065186F">
            <w:pPr>
              <w:jc w:val="center"/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Structurer sa pensée</w:t>
            </w:r>
          </w:p>
        </w:tc>
        <w:tc>
          <w:tcPr>
            <w:tcW w:w="4395" w:type="dxa"/>
          </w:tcPr>
          <w:p w:rsidR="008B4649" w:rsidRPr="000E1B32" w:rsidRDefault="0065186F" w:rsidP="000E1B32">
            <w:pPr>
              <w:rPr>
                <w:b/>
                <w:u w:val="single"/>
              </w:rPr>
            </w:pPr>
            <w:r w:rsidRPr="000E1B32">
              <w:rPr>
                <w:b/>
                <w:u w:val="single"/>
              </w:rPr>
              <w:t xml:space="preserve">NOMBRES </w:t>
            </w:r>
          </w:p>
          <w:p w:rsidR="000E1B32" w:rsidRDefault="007F3293" w:rsidP="000E1B32">
            <w:r>
              <w:t>Comparer : beaucoup / pas beaucoup</w:t>
            </w:r>
          </w:p>
          <w:p w:rsidR="007F3293" w:rsidRDefault="007F3293" w:rsidP="000E1B32">
            <w:r>
              <w:t>Reconnaître une quantité de 1 à 3</w:t>
            </w:r>
          </w:p>
          <w:p w:rsidR="007F3293" w:rsidRDefault="007F3293" w:rsidP="000E1B32">
            <w:r>
              <w:t xml:space="preserve">Reconnaître les chiffres, les constellations de dés, les doigts levés (de 1 à 3) </w:t>
            </w:r>
          </w:p>
          <w:p w:rsidR="007F3293" w:rsidRDefault="007F3293" w:rsidP="000E1B32">
            <w:r>
              <w:t xml:space="preserve">Donner le nombre d’objets demandés </w:t>
            </w:r>
          </w:p>
          <w:p w:rsidR="007F3293" w:rsidRDefault="007F3293" w:rsidP="000E1B32">
            <w:r>
              <w:t xml:space="preserve">(de 1 à 4) </w:t>
            </w:r>
          </w:p>
          <w:p w:rsidR="000E1B32" w:rsidRDefault="000E1B32" w:rsidP="000E1B32"/>
        </w:tc>
        <w:tc>
          <w:tcPr>
            <w:tcW w:w="4442" w:type="dxa"/>
          </w:tcPr>
          <w:p w:rsidR="008B4649" w:rsidRPr="000E1B32" w:rsidRDefault="000E1B32" w:rsidP="008B4649">
            <w:pPr>
              <w:rPr>
                <w:b/>
                <w:u w:val="single"/>
              </w:rPr>
            </w:pPr>
            <w:r w:rsidRPr="000E1B32">
              <w:rPr>
                <w:b/>
                <w:u w:val="single"/>
              </w:rPr>
              <w:t>NOMBRES</w:t>
            </w:r>
          </w:p>
          <w:p w:rsidR="000E1B32" w:rsidRDefault="000E1B32" w:rsidP="008B4649">
            <w:r>
              <w:t xml:space="preserve">Reconnaître des petites quantités (jusqu’à 5) </w:t>
            </w:r>
          </w:p>
          <w:p w:rsidR="000E1B32" w:rsidRDefault="000E1B32" w:rsidP="008B4649">
            <w:r>
              <w:t xml:space="preserve">Lire les chiffres </w:t>
            </w:r>
          </w:p>
          <w:p w:rsidR="000E1B32" w:rsidRDefault="000E1B32" w:rsidP="008B4649">
            <w:r>
              <w:t>Dénombrer des quantités jusqu’à 10</w:t>
            </w:r>
          </w:p>
          <w:p w:rsidR="000E1B32" w:rsidRDefault="000E1B32" w:rsidP="008B4649">
            <w:r>
              <w:t>Comparer : plus que, moins que, autant que</w:t>
            </w:r>
          </w:p>
          <w:p w:rsidR="000E1B32" w:rsidRDefault="000E1B32" w:rsidP="008B4649">
            <w:r>
              <w:t>Donner le nombre d’objets demandés</w:t>
            </w:r>
          </w:p>
          <w:p w:rsidR="000E1B32" w:rsidRPr="000E1B32" w:rsidRDefault="000E1B32" w:rsidP="008B4649">
            <w:pPr>
              <w:rPr>
                <w:b/>
                <w:u w:val="single"/>
              </w:rPr>
            </w:pPr>
            <w:r w:rsidRPr="000E1B32">
              <w:rPr>
                <w:b/>
                <w:u w:val="single"/>
              </w:rPr>
              <w:t>FORMES et GRANDEURS</w:t>
            </w:r>
          </w:p>
          <w:p w:rsidR="000E1B32" w:rsidRDefault="000E1B32" w:rsidP="000E1B32">
            <w:r>
              <w:t>Reconnaître et nommer les formes : carré, rectangle, triangle, cercle</w:t>
            </w:r>
          </w:p>
        </w:tc>
        <w:tc>
          <w:tcPr>
            <w:tcW w:w="4489" w:type="dxa"/>
          </w:tcPr>
          <w:p w:rsidR="008B4649" w:rsidRPr="0065186F" w:rsidRDefault="0065186F" w:rsidP="008B4649">
            <w:pPr>
              <w:rPr>
                <w:b/>
                <w:u w:val="single"/>
              </w:rPr>
            </w:pPr>
            <w:r w:rsidRPr="0065186F">
              <w:rPr>
                <w:b/>
                <w:u w:val="single"/>
              </w:rPr>
              <w:t>NOMBRES</w:t>
            </w:r>
          </w:p>
          <w:p w:rsidR="000E1B32" w:rsidRDefault="000E1B32" w:rsidP="000E1B32">
            <w:r>
              <w:t>Lire les nombres jusqu’à 12</w:t>
            </w:r>
          </w:p>
          <w:p w:rsidR="0065186F" w:rsidRDefault="0065186F" w:rsidP="008B4649">
            <w:r>
              <w:t>Comparer : plus que, autant que</w:t>
            </w:r>
            <w:r w:rsidR="000E1B32">
              <w:t>,</w:t>
            </w:r>
            <w:r>
              <w:t xml:space="preserve"> moins que</w:t>
            </w:r>
          </w:p>
          <w:p w:rsidR="0065186F" w:rsidRDefault="0065186F" w:rsidP="008B4649">
            <w:r>
              <w:t>Dénombrer : plus loin que 10</w:t>
            </w:r>
          </w:p>
          <w:p w:rsidR="0065186F" w:rsidRDefault="000E1B32" w:rsidP="008B4649">
            <w:r>
              <w:t xml:space="preserve">Donner le nombre d’objets demandés </w:t>
            </w:r>
          </w:p>
          <w:p w:rsidR="000E1B32" w:rsidRPr="000E1B32" w:rsidRDefault="000E1B32" w:rsidP="008B4649">
            <w:pPr>
              <w:rPr>
                <w:b/>
                <w:u w:val="single"/>
              </w:rPr>
            </w:pPr>
            <w:r w:rsidRPr="000E1B32">
              <w:rPr>
                <w:b/>
                <w:u w:val="single"/>
              </w:rPr>
              <w:t>FORMES et GRANDEURS</w:t>
            </w:r>
          </w:p>
          <w:p w:rsidR="000E1B32" w:rsidRDefault="000E1B32" w:rsidP="000E1B32">
            <w:r>
              <w:t>Reconnaître et nommer les formes : carré, rectangle, triangle, cercle</w:t>
            </w:r>
          </w:p>
        </w:tc>
      </w:tr>
      <w:tr w:rsidR="00A64AFE" w:rsidTr="00746AC5">
        <w:tc>
          <w:tcPr>
            <w:tcW w:w="2268" w:type="dxa"/>
          </w:tcPr>
          <w:p w:rsidR="0065186F" w:rsidRDefault="0065186F" w:rsidP="008B4649">
            <w:pPr>
              <w:rPr>
                <w:b/>
                <w:sz w:val="24"/>
                <w:szCs w:val="24"/>
              </w:rPr>
            </w:pPr>
          </w:p>
          <w:p w:rsidR="00A64AFE" w:rsidRPr="0065186F" w:rsidRDefault="00A64AFE" w:rsidP="008B4649">
            <w:pPr>
              <w:rPr>
                <w:b/>
                <w:sz w:val="24"/>
                <w:szCs w:val="24"/>
              </w:rPr>
            </w:pPr>
            <w:r w:rsidRPr="0065186F">
              <w:rPr>
                <w:b/>
                <w:sz w:val="24"/>
                <w:szCs w:val="24"/>
              </w:rPr>
              <w:t>Explorer le monde</w:t>
            </w:r>
          </w:p>
        </w:tc>
        <w:tc>
          <w:tcPr>
            <w:tcW w:w="13326" w:type="dxa"/>
            <w:gridSpan w:val="3"/>
          </w:tcPr>
          <w:p w:rsidR="0065186F" w:rsidRDefault="0065186F" w:rsidP="0065186F">
            <w:pPr>
              <w:pStyle w:val="Paragraphedeliste"/>
              <w:numPr>
                <w:ilvl w:val="0"/>
                <w:numId w:val="2"/>
              </w:numPr>
              <w:ind w:left="176" w:hanging="142"/>
            </w:pPr>
            <w:r>
              <w:t>Se repérer dans la journée, la semaine</w:t>
            </w:r>
          </w:p>
          <w:p w:rsidR="00A64AFE" w:rsidRDefault="00A64AFE" w:rsidP="0065186F">
            <w:pPr>
              <w:pStyle w:val="Paragraphedeliste"/>
              <w:numPr>
                <w:ilvl w:val="0"/>
                <w:numId w:val="2"/>
              </w:numPr>
              <w:ind w:left="176" w:hanging="142"/>
            </w:pPr>
            <w:r>
              <w:t>S’intéresser aux manifestations de la vie dans la nature</w:t>
            </w:r>
            <w:r w:rsidR="0065186F">
              <w:t> : l</w:t>
            </w:r>
            <w:r>
              <w:t xml:space="preserve">es changements du paysage lors du printemps : les bourgeons, les feuilles, les fleurs… </w:t>
            </w:r>
          </w:p>
          <w:p w:rsidR="00A64AFE" w:rsidRDefault="0065186F" w:rsidP="0065186F">
            <w:pPr>
              <w:pStyle w:val="Paragraphedeliste"/>
              <w:numPr>
                <w:ilvl w:val="0"/>
                <w:numId w:val="2"/>
              </w:numPr>
              <w:ind w:left="176" w:hanging="142"/>
            </w:pPr>
            <w:r>
              <w:t>Mettre en œuvre quelques règles d’hygiène corporelle</w:t>
            </w:r>
          </w:p>
        </w:tc>
      </w:tr>
    </w:tbl>
    <w:p w:rsidR="001C54C0" w:rsidRDefault="001C54C0"/>
    <w:p w:rsidR="001C54C0" w:rsidRDefault="001C54C0"/>
    <w:sectPr w:rsidR="001C54C0" w:rsidSect="000E1B32">
      <w:pgSz w:w="16838" w:h="11906" w:orient="landscape"/>
      <w:pgMar w:top="426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 HERMANN">
    <w:altName w:val="Calibri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C4E74"/>
    <w:multiLevelType w:val="hybridMultilevel"/>
    <w:tmpl w:val="551220F4"/>
    <w:lvl w:ilvl="0" w:tplc="A4C23A4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655E"/>
    <w:multiLevelType w:val="hybridMultilevel"/>
    <w:tmpl w:val="84784E26"/>
    <w:lvl w:ilvl="0" w:tplc="DB422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C0"/>
    <w:rsid w:val="00003A06"/>
    <w:rsid w:val="00012D03"/>
    <w:rsid w:val="00014D22"/>
    <w:rsid w:val="0001745F"/>
    <w:rsid w:val="0002598F"/>
    <w:rsid w:val="00033C35"/>
    <w:rsid w:val="00044C3D"/>
    <w:rsid w:val="00046C8A"/>
    <w:rsid w:val="00050AEE"/>
    <w:rsid w:val="00050F0F"/>
    <w:rsid w:val="000518F6"/>
    <w:rsid w:val="00052059"/>
    <w:rsid w:val="000536D1"/>
    <w:rsid w:val="000629C0"/>
    <w:rsid w:val="00064068"/>
    <w:rsid w:val="000671B9"/>
    <w:rsid w:val="0007275B"/>
    <w:rsid w:val="00075920"/>
    <w:rsid w:val="000902C2"/>
    <w:rsid w:val="000A6AEC"/>
    <w:rsid w:val="000A6F1C"/>
    <w:rsid w:val="000A7E0C"/>
    <w:rsid w:val="000B269E"/>
    <w:rsid w:val="000B4133"/>
    <w:rsid w:val="000C5C57"/>
    <w:rsid w:val="000C7EB0"/>
    <w:rsid w:val="000D1FAF"/>
    <w:rsid w:val="000D5504"/>
    <w:rsid w:val="000E1B32"/>
    <w:rsid w:val="000E7C73"/>
    <w:rsid w:val="000F3B3B"/>
    <w:rsid w:val="00100840"/>
    <w:rsid w:val="001021BE"/>
    <w:rsid w:val="00105C03"/>
    <w:rsid w:val="00107799"/>
    <w:rsid w:val="001209C2"/>
    <w:rsid w:val="00123AF6"/>
    <w:rsid w:val="00124D47"/>
    <w:rsid w:val="00127637"/>
    <w:rsid w:val="001326D7"/>
    <w:rsid w:val="001403F4"/>
    <w:rsid w:val="00140EDD"/>
    <w:rsid w:val="00147C02"/>
    <w:rsid w:val="00147EED"/>
    <w:rsid w:val="0015692E"/>
    <w:rsid w:val="00162A38"/>
    <w:rsid w:val="00166033"/>
    <w:rsid w:val="001669DD"/>
    <w:rsid w:val="001747C5"/>
    <w:rsid w:val="0018525C"/>
    <w:rsid w:val="001867E5"/>
    <w:rsid w:val="001A2439"/>
    <w:rsid w:val="001A27B1"/>
    <w:rsid w:val="001A7B13"/>
    <w:rsid w:val="001C3E1C"/>
    <w:rsid w:val="001C54C0"/>
    <w:rsid w:val="001C568C"/>
    <w:rsid w:val="001E156D"/>
    <w:rsid w:val="001E27B9"/>
    <w:rsid w:val="001E2F6A"/>
    <w:rsid w:val="002011FD"/>
    <w:rsid w:val="002078BC"/>
    <w:rsid w:val="00210CD3"/>
    <w:rsid w:val="00221239"/>
    <w:rsid w:val="00227783"/>
    <w:rsid w:val="00230383"/>
    <w:rsid w:val="00233D1C"/>
    <w:rsid w:val="00237EF6"/>
    <w:rsid w:val="00245A48"/>
    <w:rsid w:val="00250275"/>
    <w:rsid w:val="00264F5A"/>
    <w:rsid w:val="00270D17"/>
    <w:rsid w:val="00271067"/>
    <w:rsid w:val="00272291"/>
    <w:rsid w:val="00272DFA"/>
    <w:rsid w:val="00275B94"/>
    <w:rsid w:val="00277D11"/>
    <w:rsid w:val="00284B22"/>
    <w:rsid w:val="00291DB8"/>
    <w:rsid w:val="002B49FC"/>
    <w:rsid w:val="002C2F6C"/>
    <w:rsid w:val="002D21AC"/>
    <w:rsid w:val="002D3653"/>
    <w:rsid w:val="002E19AB"/>
    <w:rsid w:val="002E4901"/>
    <w:rsid w:val="002F26A1"/>
    <w:rsid w:val="0030587B"/>
    <w:rsid w:val="00310DD4"/>
    <w:rsid w:val="00310EBF"/>
    <w:rsid w:val="003130C5"/>
    <w:rsid w:val="0032203A"/>
    <w:rsid w:val="003317F0"/>
    <w:rsid w:val="00337756"/>
    <w:rsid w:val="00340159"/>
    <w:rsid w:val="003411E5"/>
    <w:rsid w:val="00344218"/>
    <w:rsid w:val="00350EAA"/>
    <w:rsid w:val="003531D4"/>
    <w:rsid w:val="00360EA3"/>
    <w:rsid w:val="003639D4"/>
    <w:rsid w:val="00365751"/>
    <w:rsid w:val="00371BC0"/>
    <w:rsid w:val="00377EB8"/>
    <w:rsid w:val="0038035E"/>
    <w:rsid w:val="00385726"/>
    <w:rsid w:val="0039174B"/>
    <w:rsid w:val="003A4ECB"/>
    <w:rsid w:val="003A54D1"/>
    <w:rsid w:val="003A7DE3"/>
    <w:rsid w:val="003B4E35"/>
    <w:rsid w:val="003B5540"/>
    <w:rsid w:val="003B6A68"/>
    <w:rsid w:val="003B7D0D"/>
    <w:rsid w:val="003C1FE5"/>
    <w:rsid w:val="003C72FD"/>
    <w:rsid w:val="003D6CBE"/>
    <w:rsid w:val="003D6FB0"/>
    <w:rsid w:val="003D74D3"/>
    <w:rsid w:val="003E33A1"/>
    <w:rsid w:val="003E4A75"/>
    <w:rsid w:val="003E528F"/>
    <w:rsid w:val="003F4DC1"/>
    <w:rsid w:val="003F66BF"/>
    <w:rsid w:val="00400AAA"/>
    <w:rsid w:val="00402E0F"/>
    <w:rsid w:val="0040332F"/>
    <w:rsid w:val="004078E5"/>
    <w:rsid w:val="004121AD"/>
    <w:rsid w:val="0041472D"/>
    <w:rsid w:val="004266B7"/>
    <w:rsid w:val="0042698C"/>
    <w:rsid w:val="0042715C"/>
    <w:rsid w:val="00430A38"/>
    <w:rsid w:val="00433278"/>
    <w:rsid w:val="00435DC3"/>
    <w:rsid w:val="00437A2F"/>
    <w:rsid w:val="00441D05"/>
    <w:rsid w:val="004471D3"/>
    <w:rsid w:val="004547FB"/>
    <w:rsid w:val="0045493E"/>
    <w:rsid w:val="004556C4"/>
    <w:rsid w:val="004666A7"/>
    <w:rsid w:val="00472961"/>
    <w:rsid w:val="00472AA9"/>
    <w:rsid w:val="00472F15"/>
    <w:rsid w:val="00490C35"/>
    <w:rsid w:val="00494CF6"/>
    <w:rsid w:val="004A6A61"/>
    <w:rsid w:val="004A71A3"/>
    <w:rsid w:val="004B74B4"/>
    <w:rsid w:val="004C0C7E"/>
    <w:rsid w:val="004C6051"/>
    <w:rsid w:val="004D6098"/>
    <w:rsid w:val="004D7B6E"/>
    <w:rsid w:val="004E16B8"/>
    <w:rsid w:val="004E2071"/>
    <w:rsid w:val="004E27A0"/>
    <w:rsid w:val="004E38AC"/>
    <w:rsid w:val="004E417D"/>
    <w:rsid w:val="004F0B30"/>
    <w:rsid w:val="004F572B"/>
    <w:rsid w:val="00502100"/>
    <w:rsid w:val="00502162"/>
    <w:rsid w:val="00503F22"/>
    <w:rsid w:val="00504AAC"/>
    <w:rsid w:val="00507810"/>
    <w:rsid w:val="005106E8"/>
    <w:rsid w:val="0051138A"/>
    <w:rsid w:val="00511EF5"/>
    <w:rsid w:val="005124F9"/>
    <w:rsid w:val="00530114"/>
    <w:rsid w:val="005309A2"/>
    <w:rsid w:val="00533FFA"/>
    <w:rsid w:val="0053602D"/>
    <w:rsid w:val="00537F6F"/>
    <w:rsid w:val="0054110F"/>
    <w:rsid w:val="005515FA"/>
    <w:rsid w:val="00552F42"/>
    <w:rsid w:val="00554ED6"/>
    <w:rsid w:val="00562938"/>
    <w:rsid w:val="00564B3D"/>
    <w:rsid w:val="005653C4"/>
    <w:rsid w:val="005706FF"/>
    <w:rsid w:val="00574437"/>
    <w:rsid w:val="00575FF3"/>
    <w:rsid w:val="00580D6C"/>
    <w:rsid w:val="00583A8C"/>
    <w:rsid w:val="0058438A"/>
    <w:rsid w:val="00585322"/>
    <w:rsid w:val="00585822"/>
    <w:rsid w:val="00585A17"/>
    <w:rsid w:val="00587246"/>
    <w:rsid w:val="005972AB"/>
    <w:rsid w:val="005A0463"/>
    <w:rsid w:val="005A0D01"/>
    <w:rsid w:val="005A5FDD"/>
    <w:rsid w:val="005A6172"/>
    <w:rsid w:val="005C3925"/>
    <w:rsid w:val="005C4360"/>
    <w:rsid w:val="005C4DC1"/>
    <w:rsid w:val="005C6CFB"/>
    <w:rsid w:val="005E0AB3"/>
    <w:rsid w:val="005E3CC3"/>
    <w:rsid w:val="005F7E6A"/>
    <w:rsid w:val="006157BD"/>
    <w:rsid w:val="0062349D"/>
    <w:rsid w:val="00623F70"/>
    <w:rsid w:val="006322F7"/>
    <w:rsid w:val="00636BD1"/>
    <w:rsid w:val="00636D5C"/>
    <w:rsid w:val="00640955"/>
    <w:rsid w:val="0064518A"/>
    <w:rsid w:val="0065186F"/>
    <w:rsid w:val="00653EC4"/>
    <w:rsid w:val="00661829"/>
    <w:rsid w:val="0066232C"/>
    <w:rsid w:val="00672805"/>
    <w:rsid w:val="00687339"/>
    <w:rsid w:val="006907EA"/>
    <w:rsid w:val="00697110"/>
    <w:rsid w:val="00697F62"/>
    <w:rsid w:val="006A30DE"/>
    <w:rsid w:val="006A48EC"/>
    <w:rsid w:val="006A5C1F"/>
    <w:rsid w:val="006B2602"/>
    <w:rsid w:val="006B2E99"/>
    <w:rsid w:val="006B5CFE"/>
    <w:rsid w:val="006C4EFB"/>
    <w:rsid w:val="006C638A"/>
    <w:rsid w:val="006D7515"/>
    <w:rsid w:val="006E041E"/>
    <w:rsid w:val="006E4213"/>
    <w:rsid w:val="006F2765"/>
    <w:rsid w:val="00704D68"/>
    <w:rsid w:val="007114DC"/>
    <w:rsid w:val="0071416F"/>
    <w:rsid w:val="00714C7F"/>
    <w:rsid w:val="00716FDD"/>
    <w:rsid w:val="00717547"/>
    <w:rsid w:val="00717FD4"/>
    <w:rsid w:val="00725A10"/>
    <w:rsid w:val="007315EB"/>
    <w:rsid w:val="00733460"/>
    <w:rsid w:val="007376CB"/>
    <w:rsid w:val="00740E33"/>
    <w:rsid w:val="00741200"/>
    <w:rsid w:val="00750DDE"/>
    <w:rsid w:val="00752040"/>
    <w:rsid w:val="007575E4"/>
    <w:rsid w:val="00764030"/>
    <w:rsid w:val="00775E82"/>
    <w:rsid w:val="007776CC"/>
    <w:rsid w:val="0078714C"/>
    <w:rsid w:val="007952A4"/>
    <w:rsid w:val="0079748B"/>
    <w:rsid w:val="007A0BDE"/>
    <w:rsid w:val="007A66DF"/>
    <w:rsid w:val="007C0C6F"/>
    <w:rsid w:val="007C58C4"/>
    <w:rsid w:val="007C61F0"/>
    <w:rsid w:val="007D0977"/>
    <w:rsid w:val="007D2EB1"/>
    <w:rsid w:val="007D7E2B"/>
    <w:rsid w:val="007E2EB6"/>
    <w:rsid w:val="007E4023"/>
    <w:rsid w:val="007E6DB9"/>
    <w:rsid w:val="007E7B2A"/>
    <w:rsid w:val="007F3293"/>
    <w:rsid w:val="00802081"/>
    <w:rsid w:val="008059A8"/>
    <w:rsid w:val="00807C62"/>
    <w:rsid w:val="00807C9C"/>
    <w:rsid w:val="00807DBE"/>
    <w:rsid w:val="008118A6"/>
    <w:rsid w:val="00815830"/>
    <w:rsid w:val="00815D2F"/>
    <w:rsid w:val="00817A47"/>
    <w:rsid w:val="00834B5B"/>
    <w:rsid w:val="00842929"/>
    <w:rsid w:val="00843B89"/>
    <w:rsid w:val="00847A1D"/>
    <w:rsid w:val="00870BD2"/>
    <w:rsid w:val="008710D9"/>
    <w:rsid w:val="008738A1"/>
    <w:rsid w:val="00874309"/>
    <w:rsid w:val="00877D44"/>
    <w:rsid w:val="00882E57"/>
    <w:rsid w:val="00883C2C"/>
    <w:rsid w:val="00885047"/>
    <w:rsid w:val="00886B82"/>
    <w:rsid w:val="00891D8C"/>
    <w:rsid w:val="00893CC6"/>
    <w:rsid w:val="008A424C"/>
    <w:rsid w:val="008A7B9E"/>
    <w:rsid w:val="008B4649"/>
    <w:rsid w:val="008B6914"/>
    <w:rsid w:val="008C100F"/>
    <w:rsid w:val="008C575E"/>
    <w:rsid w:val="008D30FE"/>
    <w:rsid w:val="008D722E"/>
    <w:rsid w:val="008D7E0B"/>
    <w:rsid w:val="008E06A6"/>
    <w:rsid w:val="008E2D59"/>
    <w:rsid w:val="008E5D01"/>
    <w:rsid w:val="008E7C94"/>
    <w:rsid w:val="008F1999"/>
    <w:rsid w:val="008F4C48"/>
    <w:rsid w:val="008F56B5"/>
    <w:rsid w:val="008F70DC"/>
    <w:rsid w:val="00900FB0"/>
    <w:rsid w:val="00913B39"/>
    <w:rsid w:val="00915E7C"/>
    <w:rsid w:val="009312CB"/>
    <w:rsid w:val="00931BC9"/>
    <w:rsid w:val="009341C6"/>
    <w:rsid w:val="00935FA6"/>
    <w:rsid w:val="00937499"/>
    <w:rsid w:val="00942138"/>
    <w:rsid w:val="00943ACE"/>
    <w:rsid w:val="0094494A"/>
    <w:rsid w:val="00955194"/>
    <w:rsid w:val="00961107"/>
    <w:rsid w:val="0096278F"/>
    <w:rsid w:val="00974F27"/>
    <w:rsid w:val="00997510"/>
    <w:rsid w:val="009A62E8"/>
    <w:rsid w:val="009B1436"/>
    <w:rsid w:val="009B2281"/>
    <w:rsid w:val="009B7E0A"/>
    <w:rsid w:val="009C02A1"/>
    <w:rsid w:val="009C6D5D"/>
    <w:rsid w:val="009D178A"/>
    <w:rsid w:val="009D3771"/>
    <w:rsid w:val="009D5E00"/>
    <w:rsid w:val="009D6D87"/>
    <w:rsid w:val="009D6E7B"/>
    <w:rsid w:val="009D7800"/>
    <w:rsid w:val="009E0A1A"/>
    <w:rsid w:val="009F05C1"/>
    <w:rsid w:val="009F5505"/>
    <w:rsid w:val="009F62AB"/>
    <w:rsid w:val="00A0228B"/>
    <w:rsid w:val="00A05243"/>
    <w:rsid w:val="00A054CE"/>
    <w:rsid w:val="00A132BD"/>
    <w:rsid w:val="00A2106F"/>
    <w:rsid w:val="00A23216"/>
    <w:rsid w:val="00A27B2E"/>
    <w:rsid w:val="00A37FC3"/>
    <w:rsid w:val="00A5144C"/>
    <w:rsid w:val="00A5347F"/>
    <w:rsid w:val="00A555B6"/>
    <w:rsid w:val="00A57704"/>
    <w:rsid w:val="00A64AFE"/>
    <w:rsid w:val="00A653FC"/>
    <w:rsid w:val="00A71135"/>
    <w:rsid w:val="00A76A0C"/>
    <w:rsid w:val="00A81563"/>
    <w:rsid w:val="00A83A09"/>
    <w:rsid w:val="00A85A05"/>
    <w:rsid w:val="00A90FCC"/>
    <w:rsid w:val="00A90FF8"/>
    <w:rsid w:val="00A912A9"/>
    <w:rsid w:val="00AA1BE0"/>
    <w:rsid w:val="00AA3962"/>
    <w:rsid w:val="00AB6288"/>
    <w:rsid w:val="00AC4401"/>
    <w:rsid w:val="00AD2C63"/>
    <w:rsid w:val="00AE314D"/>
    <w:rsid w:val="00AE36FC"/>
    <w:rsid w:val="00AF7527"/>
    <w:rsid w:val="00B01506"/>
    <w:rsid w:val="00B060CD"/>
    <w:rsid w:val="00B16356"/>
    <w:rsid w:val="00B1688D"/>
    <w:rsid w:val="00B16969"/>
    <w:rsid w:val="00B2118A"/>
    <w:rsid w:val="00B222B0"/>
    <w:rsid w:val="00B357D0"/>
    <w:rsid w:val="00B36AA0"/>
    <w:rsid w:val="00B50386"/>
    <w:rsid w:val="00B522E8"/>
    <w:rsid w:val="00B60D08"/>
    <w:rsid w:val="00B7085B"/>
    <w:rsid w:val="00B71273"/>
    <w:rsid w:val="00B834A4"/>
    <w:rsid w:val="00B868F0"/>
    <w:rsid w:val="00B9305E"/>
    <w:rsid w:val="00BA10EA"/>
    <w:rsid w:val="00BA298F"/>
    <w:rsid w:val="00BA2FA1"/>
    <w:rsid w:val="00BA3793"/>
    <w:rsid w:val="00BB3A16"/>
    <w:rsid w:val="00BC69DD"/>
    <w:rsid w:val="00BD10CF"/>
    <w:rsid w:val="00BD6838"/>
    <w:rsid w:val="00BE26FE"/>
    <w:rsid w:val="00BF0C44"/>
    <w:rsid w:val="00BF1C1D"/>
    <w:rsid w:val="00BF3965"/>
    <w:rsid w:val="00BF7C11"/>
    <w:rsid w:val="00C26D97"/>
    <w:rsid w:val="00C27D05"/>
    <w:rsid w:val="00C33A25"/>
    <w:rsid w:val="00C427AB"/>
    <w:rsid w:val="00C45B33"/>
    <w:rsid w:val="00C51C03"/>
    <w:rsid w:val="00C521B2"/>
    <w:rsid w:val="00C91680"/>
    <w:rsid w:val="00C91EB0"/>
    <w:rsid w:val="00C9459B"/>
    <w:rsid w:val="00C958D1"/>
    <w:rsid w:val="00C97F77"/>
    <w:rsid w:val="00CA0A1E"/>
    <w:rsid w:val="00CA3B3E"/>
    <w:rsid w:val="00CB0C59"/>
    <w:rsid w:val="00CB46ED"/>
    <w:rsid w:val="00CC45C7"/>
    <w:rsid w:val="00CC4966"/>
    <w:rsid w:val="00CD2E94"/>
    <w:rsid w:val="00CF05C6"/>
    <w:rsid w:val="00D00FE8"/>
    <w:rsid w:val="00D1424B"/>
    <w:rsid w:val="00D22057"/>
    <w:rsid w:val="00D225C1"/>
    <w:rsid w:val="00D30147"/>
    <w:rsid w:val="00D36E36"/>
    <w:rsid w:val="00D3700D"/>
    <w:rsid w:val="00D379F3"/>
    <w:rsid w:val="00D37E95"/>
    <w:rsid w:val="00D450CD"/>
    <w:rsid w:val="00D474BE"/>
    <w:rsid w:val="00D554C3"/>
    <w:rsid w:val="00D56B8E"/>
    <w:rsid w:val="00D63C04"/>
    <w:rsid w:val="00D667BD"/>
    <w:rsid w:val="00D7004C"/>
    <w:rsid w:val="00D71D87"/>
    <w:rsid w:val="00D825AC"/>
    <w:rsid w:val="00D8443D"/>
    <w:rsid w:val="00D85AE5"/>
    <w:rsid w:val="00D9388A"/>
    <w:rsid w:val="00D94ACE"/>
    <w:rsid w:val="00D95CFF"/>
    <w:rsid w:val="00D95F13"/>
    <w:rsid w:val="00DA589D"/>
    <w:rsid w:val="00DA6222"/>
    <w:rsid w:val="00DB119C"/>
    <w:rsid w:val="00DB43DC"/>
    <w:rsid w:val="00DB4817"/>
    <w:rsid w:val="00DC214C"/>
    <w:rsid w:val="00DC2852"/>
    <w:rsid w:val="00DC6D49"/>
    <w:rsid w:val="00DD56AE"/>
    <w:rsid w:val="00DF213F"/>
    <w:rsid w:val="00DF42D8"/>
    <w:rsid w:val="00E0130C"/>
    <w:rsid w:val="00E21E12"/>
    <w:rsid w:val="00E45CFB"/>
    <w:rsid w:val="00E46AD0"/>
    <w:rsid w:val="00E50195"/>
    <w:rsid w:val="00E51428"/>
    <w:rsid w:val="00E54E0E"/>
    <w:rsid w:val="00E55E41"/>
    <w:rsid w:val="00E57ABC"/>
    <w:rsid w:val="00E63B89"/>
    <w:rsid w:val="00E64159"/>
    <w:rsid w:val="00E64E0E"/>
    <w:rsid w:val="00E669EC"/>
    <w:rsid w:val="00E670AA"/>
    <w:rsid w:val="00E676BB"/>
    <w:rsid w:val="00E72861"/>
    <w:rsid w:val="00E77BFD"/>
    <w:rsid w:val="00E83085"/>
    <w:rsid w:val="00E85C1F"/>
    <w:rsid w:val="00E91995"/>
    <w:rsid w:val="00E95E2C"/>
    <w:rsid w:val="00EC19AF"/>
    <w:rsid w:val="00EC647B"/>
    <w:rsid w:val="00F0285F"/>
    <w:rsid w:val="00F0590A"/>
    <w:rsid w:val="00F07034"/>
    <w:rsid w:val="00F1015F"/>
    <w:rsid w:val="00F222A0"/>
    <w:rsid w:val="00F30594"/>
    <w:rsid w:val="00F36D07"/>
    <w:rsid w:val="00F404A1"/>
    <w:rsid w:val="00F41BEF"/>
    <w:rsid w:val="00F443D2"/>
    <w:rsid w:val="00F57AE6"/>
    <w:rsid w:val="00F6626D"/>
    <w:rsid w:val="00F901C7"/>
    <w:rsid w:val="00FA271B"/>
    <w:rsid w:val="00FB1255"/>
    <w:rsid w:val="00FD1057"/>
    <w:rsid w:val="00FD4FB8"/>
    <w:rsid w:val="00FF0573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F099"/>
  <w15:chartTrackingRefBased/>
  <w15:docId w15:val="{A024EA13-0608-49EE-BCE3-EFCABA87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C54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5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MEYER</dc:creator>
  <cp:keywords/>
  <dc:description/>
  <cp:lastModifiedBy>Genevieve Quiniou</cp:lastModifiedBy>
  <cp:revision>3</cp:revision>
  <dcterms:created xsi:type="dcterms:W3CDTF">2020-03-16T11:47:00Z</dcterms:created>
  <dcterms:modified xsi:type="dcterms:W3CDTF">2020-03-16T13:42:00Z</dcterms:modified>
</cp:coreProperties>
</file>